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C45767" w:rsidRDefault="00C45767" w:rsidP="00C45767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3578FC8" wp14:editId="0133EAF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6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C9AA39" wp14:editId="369411CB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767" w:rsidRDefault="00C45767" w:rsidP="00C45767">
      <w:pPr>
        <w:pStyle w:val="Zhlav"/>
      </w:pPr>
    </w:p>
    <w:p w:rsidR="00C45767" w:rsidRDefault="00C45767" w:rsidP="00C45767">
      <w:pPr>
        <w:pStyle w:val="Zhlav"/>
      </w:pPr>
    </w:p>
    <w:p w:rsidR="00C45767" w:rsidRPr="001F34D2" w:rsidRDefault="00C45767" w:rsidP="00C45767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B69D1" wp14:editId="3E97654C">
                <wp:simplePos x="0" y="0"/>
                <wp:positionH relativeFrom="column">
                  <wp:posOffset>3557905</wp:posOffset>
                </wp:positionH>
                <wp:positionV relativeFrom="paragraph">
                  <wp:posOffset>189230</wp:posOffset>
                </wp:positionV>
                <wp:extent cx="2248535" cy="0"/>
                <wp:effectExtent l="0" t="0" r="37465" b="1905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0636F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9pt" to="45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C45767" w:rsidRDefault="00C45767" w:rsidP="00C45767"/>
    <w:p w:rsidR="00C45767" w:rsidRDefault="00C45767" w:rsidP="00C45767"/>
    <w:p w:rsidR="0067632A" w:rsidRDefault="0067632A" w:rsidP="0067632A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67632A" w:rsidRDefault="0067632A" w:rsidP="0067632A">
      <w:pPr>
        <w:rPr>
          <w:b/>
          <w:sz w:val="32"/>
          <w:szCs w:val="32"/>
        </w:rPr>
      </w:pPr>
    </w:p>
    <w:p w:rsidR="005B35CA" w:rsidRDefault="00DE68EC" w:rsidP="0067632A">
      <w:pPr>
        <w:jc w:val="center"/>
        <w:rPr>
          <w:b/>
          <w:sz w:val="32"/>
          <w:szCs w:val="32"/>
        </w:rPr>
      </w:pPr>
      <w:r w:rsidRPr="0067632A">
        <w:rPr>
          <w:b/>
          <w:sz w:val="32"/>
          <w:szCs w:val="32"/>
        </w:rPr>
        <w:t xml:space="preserve">Lázně Slatinice a. </w:t>
      </w:r>
      <w:r w:rsidR="00B97930">
        <w:rPr>
          <w:b/>
          <w:sz w:val="32"/>
          <w:szCs w:val="32"/>
        </w:rPr>
        <w:t xml:space="preserve">s. přijmou </w:t>
      </w:r>
      <w:r w:rsidR="00965E59">
        <w:rPr>
          <w:b/>
          <w:sz w:val="32"/>
          <w:szCs w:val="32"/>
        </w:rPr>
        <w:t>na brigádu – dohodu o provedení práce</w:t>
      </w:r>
      <w:bookmarkStart w:id="0" w:name="_GoBack"/>
      <w:bookmarkEnd w:id="0"/>
    </w:p>
    <w:p w:rsidR="00DE68EC" w:rsidRDefault="00FC404B" w:rsidP="00676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69695A">
        <w:rPr>
          <w:b/>
          <w:sz w:val="36"/>
          <w:szCs w:val="36"/>
        </w:rPr>
        <w:t>okojskou</w:t>
      </w:r>
      <w:r>
        <w:rPr>
          <w:b/>
          <w:sz w:val="36"/>
          <w:szCs w:val="36"/>
        </w:rPr>
        <w:t xml:space="preserve"> na víkendové úklidy</w:t>
      </w:r>
    </w:p>
    <w:p w:rsidR="00FC404B" w:rsidRDefault="00FC404B" w:rsidP="00676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(ženy/muže)</w:t>
      </w:r>
    </w:p>
    <w:p w:rsidR="00B97930" w:rsidRPr="00B97930" w:rsidRDefault="00B97930" w:rsidP="0067632A">
      <w:pPr>
        <w:jc w:val="center"/>
        <w:rPr>
          <w:sz w:val="36"/>
          <w:szCs w:val="36"/>
        </w:rPr>
      </w:pP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67632A" w:rsidRDefault="00B97930" w:rsidP="00B97930">
      <w:pPr>
        <w:pStyle w:val="Odstavecseseznamem"/>
        <w:numPr>
          <w:ilvl w:val="0"/>
          <w:numId w:val="3"/>
        </w:numPr>
      </w:pPr>
      <w:r>
        <w:t>z</w:t>
      </w:r>
      <w:r w:rsidR="0067632A">
        <w:t>dravotní způsobilost</w:t>
      </w:r>
    </w:p>
    <w:p w:rsidR="004076A9" w:rsidRPr="00BB01FA" w:rsidRDefault="004076A9" w:rsidP="00B97930">
      <w:pPr>
        <w:pStyle w:val="Odstavecseseznamem"/>
        <w:numPr>
          <w:ilvl w:val="0"/>
          <w:numId w:val="3"/>
        </w:numPr>
      </w:pPr>
      <w:r>
        <w:t>občanskou bezúhonnost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č</w:t>
      </w:r>
      <w:r w:rsidR="004076A9">
        <w:t>asovou flexibilitu</w:t>
      </w:r>
      <w:r w:rsidR="000F41E3">
        <w:t xml:space="preserve"> – zejména víkendy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s</w:t>
      </w:r>
      <w:r w:rsidR="00DE68EC">
        <w:t>amostatnost a pracovitost</w:t>
      </w:r>
    </w:p>
    <w:p w:rsidR="000F41E3" w:rsidRDefault="000F41E3" w:rsidP="00B97930">
      <w:pPr>
        <w:pStyle w:val="Odstavecseseznamem"/>
        <w:numPr>
          <w:ilvl w:val="0"/>
          <w:numId w:val="3"/>
        </w:numPr>
      </w:pPr>
      <w:r>
        <w:t>smyls pro pořádek a čistotu</w:t>
      </w:r>
    </w:p>
    <w:p w:rsidR="00DE68EC" w:rsidRDefault="000F41E3" w:rsidP="00B97930">
      <w:pPr>
        <w:pStyle w:val="Odstavecseseznamem"/>
        <w:numPr>
          <w:ilvl w:val="0"/>
          <w:numId w:val="3"/>
        </w:numPr>
      </w:pPr>
      <w:r>
        <w:t>pečlivost</w:t>
      </w:r>
    </w:p>
    <w:p w:rsidR="00123B10" w:rsidRDefault="00123B10" w:rsidP="00123B10">
      <w:pPr>
        <w:pStyle w:val="Odstavecseseznamem"/>
      </w:pPr>
    </w:p>
    <w:p w:rsidR="00123B10" w:rsidRDefault="00123B10" w:rsidP="00123B10">
      <w:pPr>
        <w:pStyle w:val="Odstavecseseznamem"/>
      </w:pP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DE68EC" w:rsidRPr="00BB01FA">
        <w:t xml:space="preserve">racovní poměr </w:t>
      </w:r>
      <w:r w:rsidR="004076A9">
        <w:t>na základě uzavření</w:t>
      </w:r>
      <w:r w:rsidR="000F41E3">
        <w:t xml:space="preserve"> </w:t>
      </w:r>
      <w:r w:rsidR="00123B10">
        <w:t>„Dohody o provedení práce“</w:t>
      </w:r>
    </w:p>
    <w:p w:rsidR="00DE68EC" w:rsidRPr="000F41E3" w:rsidRDefault="00B97930" w:rsidP="00B97930">
      <w:pPr>
        <w:pStyle w:val="Odstavecseseznamem"/>
        <w:numPr>
          <w:ilvl w:val="0"/>
          <w:numId w:val="5"/>
        </w:numPr>
      </w:pPr>
      <w:r w:rsidRPr="000F41E3">
        <w:t>p</w:t>
      </w:r>
      <w:r w:rsidR="007764FB" w:rsidRPr="000F41E3">
        <w:t>ráci</w:t>
      </w:r>
      <w:r w:rsidR="00DE68EC" w:rsidRPr="000F41E3">
        <w:t xml:space="preserve"> v příjemném lázeňském prostředí</w:t>
      </w:r>
    </w:p>
    <w:p w:rsidR="000F41E3" w:rsidRPr="000F41E3" w:rsidRDefault="000F41E3" w:rsidP="00B97930">
      <w:pPr>
        <w:pStyle w:val="Odstavecseseznamem"/>
        <w:numPr>
          <w:ilvl w:val="0"/>
          <w:numId w:val="5"/>
        </w:numPr>
      </w:pPr>
      <w:r w:rsidRPr="000F41E3">
        <w:t>práci zejména o víkendech a prázdninách – od dubna do října</w:t>
      </w:r>
    </w:p>
    <w:p w:rsidR="000F41E3" w:rsidRPr="000F41E3" w:rsidRDefault="000F41E3" w:rsidP="00B97930">
      <w:pPr>
        <w:pStyle w:val="Odstavecseseznamem"/>
        <w:numPr>
          <w:ilvl w:val="0"/>
          <w:numId w:val="5"/>
        </w:numPr>
      </w:pPr>
      <w:r w:rsidRPr="000F41E3">
        <w:t>ideální jako přivýdělek pro studenty, důchodce nebo jako přivýdělek k HPP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o</w:t>
      </w:r>
      <w:r w:rsidR="00C10B63">
        <w:t>dpovídající mzdové ohodnocení</w:t>
      </w:r>
    </w:p>
    <w:p w:rsidR="000F41E3" w:rsidRDefault="000F41E3" w:rsidP="00B97930">
      <w:pPr>
        <w:pStyle w:val="Odstavecseseznamem"/>
        <w:numPr>
          <w:ilvl w:val="0"/>
          <w:numId w:val="5"/>
        </w:numPr>
      </w:pPr>
      <w:r>
        <w:t>zaučení a dlouhodobou spolupráci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n</w:t>
      </w:r>
      <w:r w:rsidR="00DE68EC">
        <w:t>ástup dle dohody</w:t>
      </w:r>
    </w:p>
    <w:p w:rsidR="007C06CC" w:rsidRDefault="00B97930" w:rsidP="007C06CC">
      <w:pPr>
        <w:pStyle w:val="Odstavecseseznamem"/>
        <w:numPr>
          <w:ilvl w:val="0"/>
          <w:numId w:val="5"/>
        </w:numPr>
      </w:pPr>
      <w:r>
        <w:t>m</w:t>
      </w:r>
      <w:r w:rsidR="00EA2FC3">
        <w:t xml:space="preserve">ísto výkonu </w:t>
      </w:r>
      <w:r w:rsidR="007764FB">
        <w:t xml:space="preserve">práce - </w:t>
      </w:r>
      <w:r w:rsidR="00EA2FC3">
        <w:t>Slatinice</w:t>
      </w:r>
    </w:p>
    <w:p w:rsidR="00B97930" w:rsidRDefault="00B97930" w:rsidP="00B97930">
      <w:pPr>
        <w:pStyle w:val="Odstavecseseznamem"/>
      </w:pPr>
    </w:p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</w:t>
      </w:r>
      <w:r w:rsidR="00160EB0">
        <w:t>tinice a.s., personální úsek</w:t>
      </w:r>
      <w:r w:rsidR="00B97930">
        <w:t>, 783 42</w:t>
      </w:r>
      <w:r>
        <w:t xml:space="preserve"> Slatinice</w:t>
      </w:r>
    </w:p>
    <w:p w:rsidR="007C06CC" w:rsidRDefault="007C06CC" w:rsidP="007C06CC">
      <w:pPr>
        <w:pStyle w:val="Bezmezer"/>
        <w:rPr>
          <w:rStyle w:val="Hypertextovodkaz"/>
        </w:rPr>
      </w:pPr>
      <w:r>
        <w:t xml:space="preserve">e-mail: </w:t>
      </w:r>
      <w:hyperlink r:id="rId8" w:history="1">
        <w:r>
          <w:rPr>
            <w:rStyle w:val="Hypertextovodkaz"/>
          </w:rPr>
          <w:t>lipertova@lazneslatinice.cz</w:t>
        </w:r>
      </w:hyperlink>
    </w:p>
    <w:p w:rsidR="007C06CC" w:rsidRDefault="00B97930" w:rsidP="00185753">
      <w:pPr>
        <w:pStyle w:val="Bezmezer"/>
      </w:pPr>
      <w:r w:rsidRPr="00B97930">
        <w:rPr>
          <w:rStyle w:val="Hypertextovodkaz"/>
          <w:color w:val="auto"/>
          <w:u w:val="none"/>
        </w:rPr>
        <w:t>mobil: 734 572 021</w:t>
      </w:r>
    </w:p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1C9"/>
    <w:multiLevelType w:val="hybridMultilevel"/>
    <w:tmpl w:val="63982E5E"/>
    <w:lvl w:ilvl="0" w:tplc="E8B27128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BE05A79"/>
    <w:multiLevelType w:val="hybridMultilevel"/>
    <w:tmpl w:val="D4A6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E12"/>
    <w:multiLevelType w:val="hybridMultilevel"/>
    <w:tmpl w:val="CFE4D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C2E37"/>
    <w:multiLevelType w:val="hybridMultilevel"/>
    <w:tmpl w:val="9876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0F41E3"/>
    <w:rsid w:val="00123B10"/>
    <w:rsid w:val="00160EB0"/>
    <w:rsid w:val="00185753"/>
    <w:rsid w:val="00243DBD"/>
    <w:rsid w:val="00321BC6"/>
    <w:rsid w:val="004076A9"/>
    <w:rsid w:val="004D5212"/>
    <w:rsid w:val="005B35CA"/>
    <w:rsid w:val="00673AAD"/>
    <w:rsid w:val="0067632A"/>
    <w:rsid w:val="0069695A"/>
    <w:rsid w:val="007764FB"/>
    <w:rsid w:val="007C06CC"/>
    <w:rsid w:val="008274EE"/>
    <w:rsid w:val="008C1C1B"/>
    <w:rsid w:val="00965E59"/>
    <w:rsid w:val="00A608D7"/>
    <w:rsid w:val="00B97930"/>
    <w:rsid w:val="00C10B63"/>
    <w:rsid w:val="00C45767"/>
    <w:rsid w:val="00C72142"/>
    <w:rsid w:val="00CE6CE6"/>
    <w:rsid w:val="00DE68EC"/>
    <w:rsid w:val="00E159C1"/>
    <w:rsid w:val="00E47112"/>
    <w:rsid w:val="00E8254C"/>
    <w:rsid w:val="00EA2FC3"/>
    <w:rsid w:val="00EC171D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rtova@lazneslati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0A52-2937-41C3-94DA-B8DAF8E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4</cp:revision>
  <cp:lastPrinted>2016-08-25T12:12:00Z</cp:lastPrinted>
  <dcterms:created xsi:type="dcterms:W3CDTF">2018-03-23T09:43:00Z</dcterms:created>
  <dcterms:modified xsi:type="dcterms:W3CDTF">2018-03-23T10:39:00Z</dcterms:modified>
</cp:coreProperties>
</file>